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BC" w:rsidRPr="00EA7112" w:rsidRDefault="00FD1F52" w:rsidP="00FD1F52">
      <w:pPr>
        <w:widowControl w:val="0"/>
        <w:tabs>
          <w:tab w:val="left" w:pos="4111"/>
          <w:tab w:val="center" w:pos="4819"/>
        </w:tabs>
        <w:rPr>
          <w:sz w:val="28"/>
          <w:szCs w:val="28"/>
          <w:lang w:val="uk-UA"/>
        </w:rPr>
      </w:pPr>
      <w:r w:rsidRPr="00EA7112">
        <w:rPr>
          <w:sz w:val="28"/>
          <w:szCs w:val="28"/>
          <w:lang w:val="uk-UA"/>
        </w:rPr>
        <w:t xml:space="preserve">                                                               </w:t>
      </w:r>
      <w:r w:rsidR="00C608BC" w:rsidRPr="00EA7112">
        <w:rPr>
          <w:noProof/>
          <w:color w:val="000000"/>
          <w:sz w:val="28"/>
          <w:szCs w:val="28"/>
        </w:rPr>
        <w:drawing>
          <wp:inline distT="0" distB="0" distL="0" distR="0" wp14:anchorId="79161C88" wp14:editId="605185F7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AD6">
        <w:rPr>
          <w:sz w:val="28"/>
          <w:szCs w:val="28"/>
          <w:lang w:val="uk-UA"/>
        </w:rPr>
        <w:t xml:space="preserve">                                           </w:t>
      </w:r>
    </w:p>
    <w:p w:rsidR="00C608BC" w:rsidRPr="00EA7112" w:rsidRDefault="00C608BC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EA7112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C608BC" w:rsidRPr="00EA7112" w:rsidRDefault="00C608BC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EA7112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608BC" w:rsidRPr="00EA7112" w:rsidRDefault="00C608BC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EA7112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608BC" w:rsidRPr="00EA7112" w:rsidRDefault="00C608BC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EA7112">
        <w:rPr>
          <w:b w:val="0"/>
          <w:sz w:val="28"/>
          <w:lang w:val="uk-UA"/>
        </w:rPr>
        <w:t>(</w:t>
      </w:r>
      <w:r w:rsidR="00435884">
        <w:rPr>
          <w:b w:val="0"/>
          <w:sz w:val="28"/>
          <w:lang w:val="uk-UA"/>
        </w:rPr>
        <w:t>чотирнадцята</w:t>
      </w:r>
      <w:r w:rsidR="00040F90" w:rsidRPr="00EA7112">
        <w:rPr>
          <w:b w:val="0"/>
          <w:sz w:val="28"/>
          <w:lang w:val="uk-UA"/>
        </w:rPr>
        <w:t xml:space="preserve"> </w:t>
      </w:r>
      <w:r w:rsidRPr="00EA7112">
        <w:rPr>
          <w:b w:val="0"/>
          <w:sz w:val="28"/>
          <w:lang w:val="uk-UA"/>
        </w:rPr>
        <w:t xml:space="preserve">сесія </w:t>
      </w:r>
      <w:r w:rsidR="00081D9B" w:rsidRPr="00EA7112">
        <w:rPr>
          <w:b w:val="0"/>
          <w:sz w:val="28"/>
          <w:lang w:val="uk-UA"/>
        </w:rPr>
        <w:t>вось</w:t>
      </w:r>
      <w:r w:rsidRPr="00EA7112">
        <w:rPr>
          <w:b w:val="0"/>
          <w:sz w:val="28"/>
          <w:lang w:val="uk-UA"/>
        </w:rPr>
        <w:t>мого скликання)</w:t>
      </w:r>
    </w:p>
    <w:p w:rsidR="00C608BC" w:rsidRPr="00EA7112" w:rsidRDefault="00CB2050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21</w:t>
      </w:r>
      <w:r w:rsidR="00435884">
        <w:rPr>
          <w:b w:val="0"/>
          <w:sz w:val="28"/>
          <w:szCs w:val="28"/>
          <w:lang w:val="uk-UA"/>
        </w:rPr>
        <w:t xml:space="preserve"> червня</w:t>
      </w:r>
      <w:r w:rsidR="008E51B8" w:rsidRPr="00EA7112">
        <w:rPr>
          <w:b w:val="0"/>
          <w:sz w:val="28"/>
          <w:szCs w:val="28"/>
          <w:lang w:val="uk-UA"/>
        </w:rPr>
        <w:t xml:space="preserve"> </w:t>
      </w:r>
      <w:r w:rsidR="00F25DFF" w:rsidRPr="00EA7112">
        <w:rPr>
          <w:b w:val="0"/>
          <w:sz w:val="28"/>
          <w:szCs w:val="28"/>
          <w:lang w:val="uk-UA"/>
        </w:rPr>
        <w:t xml:space="preserve"> </w:t>
      </w:r>
      <w:r w:rsidR="00E9019F" w:rsidRPr="00EA7112">
        <w:rPr>
          <w:b w:val="0"/>
          <w:sz w:val="28"/>
          <w:szCs w:val="28"/>
          <w:lang w:val="uk-UA"/>
        </w:rPr>
        <w:t>202</w:t>
      </w:r>
      <w:r w:rsidR="00435884">
        <w:rPr>
          <w:b w:val="0"/>
          <w:sz w:val="28"/>
          <w:szCs w:val="28"/>
          <w:lang w:val="uk-UA"/>
        </w:rPr>
        <w:t>3</w:t>
      </w:r>
      <w:r w:rsidR="00C608BC" w:rsidRPr="00EA7112">
        <w:rPr>
          <w:b w:val="0"/>
          <w:sz w:val="28"/>
          <w:szCs w:val="28"/>
          <w:lang w:val="uk-UA"/>
        </w:rPr>
        <w:t xml:space="preserve"> року                        </w:t>
      </w:r>
      <w:r w:rsidR="00E9019F" w:rsidRPr="00EA7112">
        <w:rPr>
          <w:b w:val="0"/>
          <w:sz w:val="28"/>
          <w:szCs w:val="28"/>
          <w:lang w:val="uk-UA"/>
        </w:rPr>
        <w:t xml:space="preserve">        </w:t>
      </w:r>
      <w:r w:rsidR="00C608BC" w:rsidRPr="00EA7112">
        <w:rPr>
          <w:b w:val="0"/>
          <w:sz w:val="28"/>
          <w:szCs w:val="28"/>
          <w:lang w:val="uk-UA"/>
        </w:rPr>
        <w:t xml:space="preserve">                  </w:t>
      </w:r>
      <w:r w:rsidR="00FD1F52" w:rsidRPr="00EA7112">
        <w:rPr>
          <w:b w:val="0"/>
          <w:sz w:val="28"/>
          <w:szCs w:val="28"/>
          <w:lang w:val="uk-UA"/>
        </w:rPr>
        <w:t xml:space="preserve">                          </w:t>
      </w:r>
      <w:r w:rsidR="0030242B" w:rsidRPr="00435884">
        <w:rPr>
          <w:b w:val="0"/>
          <w:sz w:val="28"/>
          <w:szCs w:val="28"/>
        </w:rPr>
        <w:t xml:space="preserve"> </w:t>
      </w:r>
      <w:r w:rsidR="0033186E" w:rsidRPr="00EA7112">
        <w:rPr>
          <w:b w:val="0"/>
          <w:sz w:val="28"/>
          <w:szCs w:val="28"/>
          <w:lang w:val="uk-UA"/>
        </w:rPr>
        <w:t xml:space="preserve"> </w:t>
      </w:r>
      <w:r w:rsidR="00C608BC" w:rsidRPr="00EA7112">
        <w:rPr>
          <w:b w:val="0"/>
          <w:sz w:val="28"/>
          <w:szCs w:val="28"/>
          <w:lang w:val="uk-UA"/>
        </w:rPr>
        <w:t>№</w:t>
      </w:r>
      <w:r>
        <w:rPr>
          <w:b w:val="0"/>
          <w:sz w:val="28"/>
          <w:szCs w:val="28"/>
          <w:lang w:val="uk-UA"/>
        </w:rPr>
        <w:t>190</w:t>
      </w:r>
      <w:r w:rsidR="00435884">
        <w:rPr>
          <w:b w:val="0"/>
          <w:sz w:val="28"/>
          <w:szCs w:val="28"/>
          <w:lang w:val="uk-UA"/>
        </w:rPr>
        <w:t xml:space="preserve"> </w:t>
      </w:r>
      <w:r w:rsidR="0030242B" w:rsidRPr="00435884">
        <w:rPr>
          <w:b w:val="0"/>
          <w:sz w:val="28"/>
          <w:szCs w:val="28"/>
        </w:rPr>
        <w:t>-</w:t>
      </w:r>
      <w:r w:rsidR="0030242B">
        <w:rPr>
          <w:b w:val="0"/>
          <w:sz w:val="28"/>
          <w:szCs w:val="28"/>
          <w:lang w:val="en-US"/>
        </w:rPr>
        <w:t>VIII</w:t>
      </w:r>
      <w:r w:rsidR="0033186E" w:rsidRPr="00EA7112">
        <w:rPr>
          <w:b w:val="0"/>
          <w:sz w:val="28"/>
          <w:szCs w:val="28"/>
          <w:lang w:val="uk-UA"/>
        </w:rPr>
        <w:t xml:space="preserve"> </w:t>
      </w:r>
      <w:r w:rsidR="00F819E8" w:rsidRPr="00EA7112">
        <w:rPr>
          <w:b w:val="0"/>
          <w:sz w:val="28"/>
          <w:szCs w:val="28"/>
          <w:lang w:val="uk-UA"/>
        </w:rPr>
        <w:t xml:space="preserve"> </w:t>
      </w:r>
    </w:p>
    <w:p w:rsidR="00C608BC" w:rsidRPr="00EA7112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EA7112">
        <w:rPr>
          <w:b w:val="0"/>
          <w:sz w:val="28"/>
          <w:szCs w:val="28"/>
          <w:lang w:val="uk-UA"/>
        </w:rPr>
        <w:t>м. Новгород-Сіверський</w:t>
      </w:r>
    </w:p>
    <w:p w:rsidR="00C608BC" w:rsidRPr="00EA7112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Pr="00EA7112" w:rsidRDefault="00C608BC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0027A" w:rsidRDefault="001A0BB6" w:rsidP="00C0027A">
      <w:pPr>
        <w:pStyle w:val="BodyText21"/>
        <w:rPr>
          <w:color w:val="000000"/>
          <w:szCs w:val="28"/>
          <w:bdr w:val="none" w:sz="0" w:space="0" w:color="auto" w:frame="1"/>
        </w:rPr>
      </w:pPr>
      <w:r w:rsidRPr="00EA7112">
        <w:rPr>
          <w:szCs w:val="28"/>
        </w:rPr>
        <w:t xml:space="preserve">Про </w:t>
      </w:r>
      <w:r w:rsidR="008E51B8" w:rsidRPr="00EA7112">
        <w:rPr>
          <w:szCs w:val="28"/>
        </w:rPr>
        <w:t>внесення змін до</w:t>
      </w:r>
      <w:r w:rsidR="00C0027A" w:rsidRPr="00C0027A">
        <w:rPr>
          <w:color w:val="000000"/>
          <w:szCs w:val="28"/>
          <w:bdr w:val="none" w:sz="0" w:space="0" w:color="auto" w:frame="1"/>
        </w:rPr>
        <w:t xml:space="preserve"> </w:t>
      </w:r>
      <w:r w:rsidR="00C0027A" w:rsidRPr="00EA7112">
        <w:rPr>
          <w:color w:val="000000"/>
          <w:szCs w:val="28"/>
          <w:bdr w:val="none" w:sz="0" w:space="0" w:color="auto" w:frame="1"/>
        </w:rPr>
        <w:t xml:space="preserve">рішення Новгород-Сіверської </w:t>
      </w:r>
    </w:p>
    <w:p w:rsidR="00C0027A" w:rsidRDefault="00C0027A" w:rsidP="00C0027A">
      <w:pPr>
        <w:pStyle w:val="BodyText21"/>
        <w:rPr>
          <w:color w:val="000000"/>
          <w:szCs w:val="28"/>
          <w:bdr w:val="none" w:sz="0" w:space="0" w:color="auto" w:frame="1"/>
        </w:rPr>
      </w:pPr>
      <w:r w:rsidRPr="00EA7112">
        <w:rPr>
          <w:color w:val="000000"/>
          <w:szCs w:val="28"/>
          <w:bdr w:val="none" w:sz="0" w:space="0" w:color="auto" w:frame="1"/>
        </w:rPr>
        <w:t xml:space="preserve">районної ради Чернігівської області </w:t>
      </w:r>
    </w:p>
    <w:p w:rsidR="00C0027A" w:rsidRDefault="00800AD6" w:rsidP="00C0027A">
      <w:pPr>
        <w:pStyle w:val="BodyText21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від 18 грудня 2020 року</w:t>
      </w:r>
      <w:r w:rsidR="00C0027A" w:rsidRPr="00EA7112">
        <w:rPr>
          <w:color w:val="000000"/>
          <w:szCs w:val="28"/>
          <w:bdr w:val="none" w:sz="0" w:space="0" w:color="auto" w:frame="1"/>
        </w:rPr>
        <w:t xml:space="preserve"> № 11-VIII </w:t>
      </w:r>
    </w:p>
    <w:p w:rsidR="00081D9B" w:rsidRPr="00EA7112" w:rsidRDefault="00C0027A" w:rsidP="00C0027A">
      <w:pPr>
        <w:pStyle w:val="BodyText21"/>
        <w:rPr>
          <w:szCs w:val="28"/>
        </w:rPr>
      </w:pPr>
      <w:r w:rsidRPr="00EA7112">
        <w:rPr>
          <w:color w:val="000000"/>
          <w:szCs w:val="28"/>
          <w:bdr w:val="none" w:sz="0" w:space="0" w:color="auto" w:frame="1"/>
        </w:rPr>
        <w:t>«Про обрання постійних комісій районної ради»</w:t>
      </w:r>
    </w:p>
    <w:p w:rsidR="00081D9B" w:rsidRDefault="00081D9B" w:rsidP="00D113A2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C0027A" w:rsidRPr="00EA7112" w:rsidRDefault="00C0027A" w:rsidP="00D113A2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0F3B44" w:rsidRPr="00EA7112" w:rsidRDefault="000F3B44" w:rsidP="000F3B44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Відповідно до пункту 2 частини</w:t>
      </w:r>
      <w:r w:rsidRPr="00EA7112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першої статті 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43, статті</w:t>
      </w:r>
      <w:r w:rsidRPr="00EA7112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47 Закону України «Про місцеве самоврядування в Україні»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у зв’язку з достроковим припиненням повноважень депутатів районної ради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районна рада </w:t>
      </w:r>
      <w:r w:rsidRPr="00EA7112">
        <w:rPr>
          <w:rFonts w:eastAsia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вирішила:</w:t>
      </w:r>
    </w:p>
    <w:p w:rsidR="000F3B44" w:rsidRPr="00C97ADB" w:rsidRDefault="000F3B44" w:rsidP="000F3B44">
      <w:pPr>
        <w:pStyle w:val="ac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eastAsia="Times New Roman"/>
          <w:color w:val="000000"/>
          <w:sz w:val="28"/>
          <w:szCs w:val="28"/>
          <w:lang w:val="uk-UA"/>
        </w:rPr>
      </w:pPr>
    </w:p>
    <w:p w:rsidR="000F3B44" w:rsidRDefault="000F3B44" w:rsidP="000F3B44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EA7112">
        <w:rPr>
          <w:color w:val="000000"/>
          <w:sz w:val="28"/>
          <w:szCs w:val="28"/>
          <w:bdr w:val="none" w:sz="0" w:space="0" w:color="auto" w:frame="1"/>
          <w:lang w:val="uk-UA"/>
        </w:rPr>
        <w:t>1. Внести до рішення Новгород-Сіверської районної ради Чернігівської області від 18 грудня 2020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року</w:t>
      </w:r>
      <w:r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№ 11-VIII «Про обрання постійних комісій районної ради»,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такі зміни:</w:t>
      </w:r>
    </w:p>
    <w:p w:rsidR="000F3B44" w:rsidRDefault="000F3B44" w:rsidP="000F3B44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0F3B44" w:rsidRPr="0030242B" w:rsidRDefault="000F3B44" w:rsidP="000F3B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EA7112">
        <w:rPr>
          <w:color w:val="000000"/>
          <w:sz w:val="28"/>
          <w:szCs w:val="28"/>
          <w:bdr w:val="none" w:sz="0" w:space="0" w:color="auto" w:frame="1"/>
          <w:lang w:val="uk-UA"/>
        </w:rPr>
        <w:t>вивести зі складу постійної комісії районної ради</w:t>
      </w:r>
      <w:r w:rsidRPr="00EA7112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EA7112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>соціального і економічного розвитку району, будівництва, ефективного використання природних ресурсів та регулювання земельних відносин члена комісії КОРОЛЬОВУ Валентину Олександрівну,</w:t>
      </w:r>
      <w:r w:rsidRPr="00EA7112">
        <w:rPr>
          <w:sz w:val="28"/>
          <w:szCs w:val="28"/>
          <w:lang w:val="uk-UA"/>
        </w:rPr>
        <w:t xml:space="preserve"> обран</w:t>
      </w:r>
      <w:r>
        <w:rPr>
          <w:sz w:val="28"/>
          <w:szCs w:val="28"/>
          <w:lang w:val="uk-UA"/>
        </w:rPr>
        <w:t>у</w:t>
      </w:r>
      <w:r w:rsidRPr="00EA7112">
        <w:rPr>
          <w:sz w:val="28"/>
          <w:szCs w:val="28"/>
          <w:lang w:val="uk-UA"/>
        </w:rPr>
        <w:t xml:space="preserve"> депутатом від </w:t>
      </w:r>
      <w:r>
        <w:rPr>
          <w:sz w:val="28"/>
          <w:szCs w:val="28"/>
          <w:lang w:val="uk-UA"/>
        </w:rPr>
        <w:t>Чернігівської обласної організації Політичної партії</w:t>
      </w:r>
      <w:r w:rsidRPr="00EA7112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СЛУГА НАРОДУ</w:t>
      </w:r>
      <w:r w:rsidRPr="00EA711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ПОЛТОРАЦЬКОГО Петра Васильовича, обраного депутатом від </w:t>
      </w:r>
      <w:r w:rsidRPr="002F57B8">
        <w:rPr>
          <w:sz w:val="28"/>
          <w:szCs w:val="28"/>
          <w:lang w:val="uk-UA"/>
        </w:rPr>
        <w:t>Новгород-Сіверської місцевої організації Радикальної партії Олега Ляшка</w:t>
      </w:r>
      <w:r>
        <w:rPr>
          <w:sz w:val="28"/>
          <w:szCs w:val="28"/>
          <w:lang w:val="uk-UA"/>
        </w:rPr>
        <w:t>;</w:t>
      </w:r>
      <w:r w:rsidRPr="0030242B">
        <w:rPr>
          <w:sz w:val="28"/>
          <w:szCs w:val="28"/>
          <w:lang w:val="uk-UA"/>
        </w:rPr>
        <w:t xml:space="preserve"> </w:t>
      </w:r>
    </w:p>
    <w:p w:rsidR="000F3B44" w:rsidRDefault="000F3B44" w:rsidP="000F3B44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2) </w:t>
      </w:r>
      <w:r w:rsidRPr="00EA7112">
        <w:rPr>
          <w:sz w:val="28"/>
          <w:szCs w:val="28"/>
          <w:lang w:val="uk-UA"/>
        </w:rPr>
        <w:t xml:space="preserve">ввести до складу </w:t>
      </w:r>
      <w:r>
        <w:rPr>
          <w:sz w:val="28"/>
          <w:szCs w:val="28"/>
          <w:lang w:val="uk-UA"/>
        </w:rPr>
        <w:t>постійної</w:t>
      </w:r>
      <w:r w:rsidRPr="00EA7112">
        <w:rPr>
          <w:sz w:val="28"/>
          <w:szCs w:val="28"/>
          <w:lang w:val="uk-UA"/>
        </w:rPr>
        <w:t xml:space="preserve"> комісії з питань </w:t>
      </w:r>
      <w:r w:rsidRPr="00435884">
        <w:rPr>
          <w:sz w:val="28"/>
          <w:szCs w:val="28"/>
          <w:lang w:val="uk-UA"/>
        </w:rPr>
        <w:t xml:space="preserve">соціального і економічного розвитку району, будівництва, ефективного використання природних ресурсів та регулювання земельних відносин </w:t>
      </w:r>
      <w:r>
        <w:rPr>
          <w:sz w:val="28"/>
          <w:szCs w:val="28"/>
          <w:lang w:val="uk-UA"/>
        </w:rPr>
        <w:t>члена комісії ЖУРАВЛЬОВА Юрія Вальдемаровича, обраного</w:t>
      </w:r>
      <w:r w:rsidRPr="00EA7112">
        <w:rPr>
          <w:sz w:val="28"/>
          <w:szCs w:val="28"/>
          <w:lang w:val="uk-UA"/>
        </w:rPr>
        <w:t xml:space="preserve"> депутатом від </w:t>
      </w:r>
      <w:r>
        <w:rPr>
          <w:sz w:val="28"/>
          <w:szCs w:val="28"/>
          <w:lang w:val="uk-UA"/>
        </w:rPr>
        <w:t>Чернігівської обласної організації Політичної партії</w:t>
      </w:r>
      <w:r w:rsidRPr="00EA7112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СЛУГА НАРОДУ</w:t>
      </w:r>
      <w:r w:rsidRPr="00EA711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ШЛІКЕВИЧА Анатолія Миколайовича, обраного  депутатом від </w:t>
      </w:r>
      <w:r w:rsidRPr="002F57B8">
        <w:rPr>
          <w:sz w:val="28"/>
          <w:szCs w:val="28"/>
          <w:lang w:val="uk-UA"/>
        </w:rPr>
        <w:t>Новгород-Сіверської мі</w:t>
      </w:r>
      <w:r>
        <w:rPr>
          <w:sz w:val="28"/>
          <w:szCs w:val="28"/>
          <w:lang w:val="uk-UA"/>
        </w:rPr>
        <w:t>сцевої організації Радикальн</w:t>
      </w:r>
      <w:bookmarkStart w:id="0" w:name="_GoBack"/>
      <w:bookmarkEnd w:id="0"/>
      <w:r>
        <w:rPr>
          <w:sz w:val="28"/>
          <w:szCs w:val="28"/>
          <w:lang w:val="uk-UA"/>
        </w:rPr>
        <w:t>ої П</w:t>
      </w:r>
      <w:r w:rsidRPr="002F57B8">
        <w:rPr>
          <w:sz w:val="28"/>
          <w:szCs w:val="28"/>
          <w:lang w:val="uk-UA"/>
        </w:rPr>
        <w:t>артії Олега Ляшка</w:t>
      </w:r>
      <w:r>
        <w:rPr>
          <w:b/>
          <w:sz w:val="28"/>
          <w:szCs w:val="28"/>
          <w:lang w:val="uk-UA"/>
        </w:rPr>
        <w:t xml:space="preserve">. </w:t>
      </w:r>
    </w:p>
    <w:p w:rsidR="000F3B44" w:rsidRDefault="000F3B44" w:rsidP="000F3B44">
      <w:pPr>
        <w:ind w:firstLine="540"/>
        <w:jc w:val="both"/>
        <w:rPr>
          <w:sz w:val="28"/>
          <w:szCs w:val="28"/>
          <w:lang w:val="uk-UA"/>
        </w:rPr>
      </w:pPr>
    </w:p>
    <w:p w:rsidR="000F3B44" w:rsidRPr="00EA7112" w:rsidRDefault="000F3B44" w:rsidP="000F3B44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EA7112">
        <w:rPr>
          <w:sz w:val="28"/>
          <w:szCs w:val="28"/>
          <w:lang w:val="uk-UA"/>
        </w:rPr>
        <w:t>2. Контроль за виконанням рішення покласти на постійну комісію районної ради з питань регламенту, законності і правопорядку, гуманітарної сфери, соціального захисту населення, сім’ї та молоді.</w:t>
      </w:r>
    </w:p>
    <w:p w:rsidR="00C608BC" w:rsidRDefault="00C608BC" w:rsidP="00C608BC">
      <w:pPr>
        <w:pStyle w:val="a3"/>
        <w:rPr>
          <w:szCs w:val="28"/>
        </w:rPr>
      </w:pPr>
    </w:p>
    <w:p w:rsidR="00435884" w:rsidRPr="00EA7112" w:rsidRDefault="00435884" w:rsidP="00C608BC">
      <w:pPr>
        <w:pStyle w:val="a3"/>
        <w:rPr>
          <w:szCs w:val="28"/>
        </w:rPr>
      </w:pPr>
    </w:p>
    <w:p w:rsidR="00C608BC" w:rsidRPr="00EA7112" w:rsidRDefault="0088492F" w:rsidP="0088492F">
      <w:pPr>
        <w:pStyle w:val="a3"/>
        <w:tabs>
          <w:tab w:val="left" w:pos="6946"/>
        </w:tabs>
      </w:pPr>
      <w:r w:rsidRPr="00EA7112">
        <w:t xml:space="preserve">Голова </w:t>
      </w:r>
      <w:r w:rsidR="00435884">
        <w:tab/>
      </w:r>
      <w:r w:rsidR="00435884">
        <w:rPr>
          <w:szCs w:val="28"/>
        </w:rPr>
        <w:t>Василь ЖУК</w:t>
      </w: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CC5068" w:rsidRPr="00EA7112" w:rsidRDefault="00CC5068" w:rsidP="009166C0">
      <w:pPr>
        <w:rPr>
          <w:sz w:val="28"/>
          <w:szCs w:val="28"/>
          <w:lang w:val="uk-UA"/>
        </w:rPr>
      </w:pPr>
      <w:proofErr w:type="spellStart"/>
      <w:r w:rsidRPr="00EA7112">
        <w:rPr>
          <w:sz w:val="28"/>
          <w:szCs w:val="28"/>
          <w:lang w:val="uk-UA"/>
        </w:rPr>
        <w:t>Проєкт</w:t>
      </w:r>
      <w:proofErr w:type="spellEnd"/>
      <w:r w:rsidRPr="00EA7112">
        <w:rPr>
          <w:sz w:val="28"/>
          <w:szCs w:val="28"/>
          <w:lang w:val="uk-UA"/>
        </w:rPr>
        <w:t xml:space="preserve"> рішення вносить:</w:t>
      </w:r>
    </w:p>
    <w:p w:rsidR="00CC5068" w:rsidRPr="00EA7112" w:rsidRDefault="00CC5068" w:rsidP="009166C0">
      <w:pPr>
        <w:rPr>
          <w:sz w:val="28"/>
          <w:szCs w:val="28"/>
          <w:lang w:val="uk-UA"/>
        </w:rPr>
      </w:pPr>
    </w:p>
    <w:p w:rsidR="003B3B57" w:rsidRPr="00EA7112" w:rsidRDefault="003B3B57" w:rsidP="003B3B57">
      <w:pPr>
        <w:tabs>
          <w:tab w:val="left" w:pos="7425"/>
        </w:tabs>
        <w:rPr>
          <w:sz w:val="28"/>
          <w:szCs w:val="28"/>
          <w:lang w:val="uk-UA"/>
        </w:rPr>
      </w:pPr>
    </w:p>
    <w:p w:rsidR="00B0286A" w:rsidRPr="00EA7112" w:rsidRDefault="00B0286A" w:rsidP="00B0286A">
      <w:pPr>
        <w:rPr>
          <w:sz w:val="28"/>
          <w:szCs w:val="28"/>
          <w:lang w:val="uk-UA"/>
        </w:rPr>
      </w:pPr>
      <w:r w:rsidRPr="00EA7112">
        <w:rPr>
          <w:sz w:val="28"/>
          <w:szCs w:val="28"/>
          <w:lang w:val="uk-UA"/>
        </w:rPr>
        <w:t>Заступник голови районної ради</w:t>
      </w:r>
      <w:r w:rsidR="00151CBE" w:rsidRPr="00EA7112">
        <w:rPr>
          <w:sz w:val="28"/>
          <w:szCs w:val="28"/>
          <w:lang w:val="uk-UA"/>
        </w:rPr>
        <w:t xml:space="preserve">                 </w:t>
      </w:r>
      <w:r w:rsidR="00435884">
        <w:rPr>
          <w:sz w:val="28"/>
          <w:szCs w:val="28"/>
          <w:lang w:val="uk-UA"/>
        </w:rPr>
        <w:t xml:space="preserve">                Володимир БОНДАРЕНКО</w:t>
      </w:r>
    </w:p>
    <w:p w:rsidR="003B3B57" w:rsidRPr="00EA7112" w:rsidRDefault="003B3B57" w:rsidP="003B3B57">
      <w:pPr>
        <w:rPr>
          <w:sz w:val="28"/>
          <w:szCs w:val="28"/>
          <w:lang w:val="uk-UA"/>
        </w:rPr>
      </w:pPr>
    </w:p>
    <w:p w:rsidR="0081446D" w:rsidRPr="00EA7112" w:rsidRDefault="0081446D" w:rsidP="003B3B57">
      <w:pPr>
        <w:rPr>
          <w:sz w:val="28"/>
          <w:szCs w:val="28"/>
          <w:lang w:val="uk-UA"/>
        </w:rPr>
      </w:pPr>
    </w:p>
    <w:p w:rsidR="0081446D" w:rsidRPr="00EA7112" w:rsidRDefault="0081446D" w:rsidP="003B3B57">
      <w:pPr>
        <w:rPr>
          <w:sz w:val="28"/>
          <w:szCs w:val="28"/>
          <w:lang w:val="uk-UA"/>
        </w:rPr>
      </w:pPr>
    </w:p>
    <w:p w:rsidR="002A1C3F" w:rsidRPr="00EA7112" w:rsidRDefault="002A1C3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F4581F">
      <w:pPr>
        <w:rPr>
          <w:sz w:val="28"/>
          <w:szCs w:val="28"/>
          <w:lang w:val="uk-UA"/>
        </w:rPr>
      </w:pPr>
    </w:p>
    <w:p w:rsidR="00F4581F" w:rsidRDefault="00340077" w:rsidP="00F4581F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4581F" w:rsidRPr="002A1C3F" w:rsidRDefault="00F4581F" w:rsidP="009166C0">
      <w:pPr>
        <w:jc w:val="both"/>
        <w:rPr>
          <w:sz w:val="28"/>
          <w:szCs w:val="28"/>
          <w:lang w:val="uk-UA"/>
        </w:rPr>
      </w:pPr>
    </w:p>
    <w:sectPr w:rsidR="00F4581F" w:rsidRPr="002A1C3F" w:rsidSect="00435884">
      <w:headerReference w:type="default" r:id="rId10"/>
      <w:headerReference w:type="first" r:id="rId11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0C" w:rsidRDefault="00664B0C" w:rsidP="00BF2134">
      <w:r>
        <w:separator/>
      </w:r>
    </w:p>
  </w:endnote>
  <w:endnote w:type="continuationSeparator" w:id="0">
    <w:p w:rsidR="00664B0C" w:rsidRDefault="00664B0C" w:rsidP="00BF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0C" w:rsidRDefault="00664B0C" w:rsidP="00BF2134">
      <w:r>
        <w:separator/>
      </w:r>
    </w:p>
  </w:footnote>
  <w:footnote w:type="continuationSeparator" w:id="0">
    <w:p w:rsidR="00664B0C" w:rsidRDefault="00664B0C" w:rsidP="00BF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26055"/>
      <w:docPartObj>
        <w:docPartGallery w:val="Page Numbers (Top of Page)"/>
        <w:docPartUnique/>
      </w:docPartObj>
    </w:sdtPr>
    <w:sdtEndPr/>
    <w:sdtContent>
      <w:p w:rsidR="00AA47D8" w:rsidRDefault="00AA47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B44">
          <w:rPr>
            <w:noProof/>
          </w:rPr>
          <w:t>2</w:t>
        </w:r>
        <w:r>
          <w:fldChar w:fldCharType="end"/>
        </w:r>
      </w:p>
    </w:sdtContent>
  </w:sdt>
  <w:p w:rsidR="00280CF9" w:rsidRDefault="00664B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8" w:rsidRDefault="00AA47D8">
    <w:pPr>
      <w:pStyle w:val="a5"/>
      <w:jc w:val="center"/>
    </w:pPr>
  </w:p>
  <w:p w:rsidR="009D3C82" w:rsidRDefault="009D3C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E79"/>
    <w:multiLevelType w:val="multilevel"/>
    <w:tmpl w:val="3EF0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77F62"/>
    <w:multiLevelType w:val="hybridMultilevel"/>
    <w:tmpl w:val="63EAA55E"/>
    <w:lvl w:ilvl="0" w:tplc="1AEADBF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3A5A36"/>
    <w:multiLevelType w:val="multilevel"/>
    <w:tmpl w:val="41A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81932"/>
    <w:multiLevelType w:val="multilevel"/>
    <w:tmpl w:val="A4A4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BC"/>
    <w:rsid w:val="00004A09"/>
    <w:rsid w:val="00032BCE"/>
    <w:rsid w:val="00040507"/>
    <w:rsid w:val="00040F90"/>
    <w:rsid w:val="000432A1"/>
    <w:rsid w:val="000456E3"/>
    <w:rsid w:val="00046AAC"/>
    <w:rsid w:val="000656B1"/>
    <w:rsid w:val="00067B8A"/>
    <w:rsid w:val="00075363"/>
    <w:rsid w:val="00081D9B"/>
    <w:rsid w:val="000838AE"/>
    <w:rsid w:val="000C4025"/>
    <w:rsid w:val="000C4A83"/>
    <w:rsid w:val="000D18F3"/>
    <w:rsid w:val="000E797C"/>
    <w:rsid w:val="000F06A2"/>
    <w:rsid w:val="000F0DC3"/>
    <w:rsid w:val="000F3B44"/>
    <w:rsid w:val="000F6970"/>
    <w:rsid w:val="00101364"/>
    <w:rsid w:val="001051DE"/>
    <w:rsid w:val="00105C57"/>
    <w:rsid w:val="00122CDE"/>
    <w:rsid w:val="00123C94"/>
    <w:rsid w:val="00133291"/>
    <w:rsid w:val="0014047B"/>
    <w:rsid w:val="00151CBE"/>
    <w:rsid w:val="00164EDF"/>
    <w:rsid w:val="00184944"/>
    <w:rsid w:val="001964F6"/>
    <w:rsid w:val="001A0BB6"/>
    <w:rsid w:val="001B2BEA"/>
    <w:rsid w:val="001B791C"/>
    <w:rsid w:val="001C3759"/>
    <w:rsid w:val="001D19E3"/>
    <w:rsid w:val="001F6B2C"/>
    <w:rsid w:val="002070EA"/>
    <w:rsid w:val="00207CE0"/>
    <w:rsid w:val="00214D8D"/>
    <w:rsid w:val="00225C31"/>
    <w:rsid w:val="00242AF3"/>
    <w:rsid w:val="0025525F"/>
    <w:rsid w:val="002612E9"/>
    <w:rsid w:val="00280364"/>
    <w:rsid w:val="00280EDE"/>
    <w:rsid w:val="0029031F"/>
    <w:rsid w:val="00296759"/>
    <w:rsid w:val="002A1C3F"/>
    <w:rsid w:val="0030242B"/>
    <w:rsid w:val="00304038"/>
    <w:rsid w:val="003247FE"/>
    <w:rsid w:val="00325CCA"/>
    <w:rsid w:val="0033186E"/>
    <w:rsid w:val="00340077"/>
    <w:rsid w:val="00341F40"/>
    <w:rsid w:val="00355729"/>
    <w:rsid w:val="0038195D"/>
    <w:rsid w:val="00393BB4"/>
    <w:rsid w:val="00397A15"/>
    <w:rsid w:val="003A458B"/>
    <w:rsid w:val="003A5A5E"/>
    <w:rsid w:val="003B3B57"/>
    <w:rsid w:val="003B705C"/>
    <w:rsid w:val="003C44E9"/>
    <w:rsid w:val="003E05A1"/>
    <w:rsid w:val="003E0AA4"/>
    <w:rsid w:val="003E26EA"/>
    <w:rsid w:val="003E2766"/>
    <w:rsid w:val="003F5461"/>
    <w:rsid w:val="003F7BA5"/>
    <w:rsid w:val="00405979"/>
    <w:rsid w:val="0041271E"/>
    <w:rsid w:val="00415F02"/>
    <w:rsid w:val="00435884"/>
    <w:rsid w:val="00453931"/>
    <w:rsid w:val="004619A5"/>
    <w:rsid w:val="004763B7"/>
    <w:rsid w:val="00494978"/>
    <w:rsid w:val="00494E15"/>
    <w:rsid w:val="004A14C5"/>
    <w:rsid w:val="004A57F9"/>
    <w:rsid w:val="004C454E"/>
    <w:rsid w:val="004D36DF"/>
    <w:rsid w:val="004E1B73"/>
    <w:rsid w:val="004E5E94"/>
    <w:rsid w:val="00522B4C"/>
    <w:rsid w:val="0053230B"/>
    <w:rsid w:val="00553452"/>
    <w:rsid w:val="0058018D"/>
    <w:rsid w:val="0058607B"/>
    <w:rsid w:val="00586B19"/>
    <w:rsid w:val="005B0F31"/>
    <w:rsid w:val="005C3798"/>
    <w:rsid w:val="005F45D1"/>
    <w:rsid w:val="005F4F26"/>
    <w:rsid w:val="00600E42"/>
    <w:rsid w:val="00602EC1"/>
    <w:rsid w:val="0060302F"/>
    <w:rsid w:val="00610A81"/>
    <w:rsid w:val="00612A9B"/>
    <w:rsid w:val="006210B7"/>
    <w:rsid w:val="006462D4"/>
    <w:rsid w:val="00664B0C"/>
    <w:rsid w:val="006B5869"/>
    <w:rsid w:val="006D33DD"/>
    <w:rsid w:val="006E3CD3"/>
    <w:rsid w:val="00713925"/>
    <w:rsid w:val="0074224C"/>
    <w:rsid w:val="007430D7"/>
    <w:rsid w:val="00743A3F"/>
    <w:rsid w:val="00745ABF"/>
    <w:rsid w:val="00745CE5"/>
    <w:rsid w:val="00756E4A"/>
    <w:rsid w:val="007669C8"/>
    <w:rsid w:val="007721CD"/>
    <w:rsid w:val="00772A47"/>
    <w:rsid w:val="00775374"/>
    <w:rsid w:val="00797AB2"/>
    <w:rsid w:val="007B19A9"/>
    <w:rsid w:val="007B258D"/>
    <w:rsid w:val="007B3C5E"/>
    <w:rsid w:val="007B6051"/>
    <w:rsid w:val="007D0054"/>
    <w:rsid w:val="007D0769"/>
    <w:rsid w:val="007D12FA"/>
    <w:rsid w:val="007E0754"/>
    <w:rsid w:val="007E6FC9"/>
    <w:rsid w:val="00800AD6"/>
    <w:rsid w:val="0080236B"/>
    <w:rsid w:val="00805C72"/>
    <w:rsid w:val="00807807"/>
    <w:rsid w:val="0081446D"/>
    <w:rsid w:val="0081759D"/>
    <w:rsid w:val="00827656"/>
    <w:rsid w:val="00855D63"/>
    <w:rsid w:val="00866B53"/>
    <w:rsid w:val="008706A5"/>
    <w:rsid w:val="00873F78"/>
    <w:rsid w:val="0088492F"/>
    <w:rsid w:val="008902D2"/>
    <w:rsid w:val="008A1BF7"/>
    <w:rsid w:val="008B4041"/>
    <w:rsid w:val="008B4B03"/>
    <w:rsid w:val="008C1D7C"/>
    <w:rsid w:val="008D45FE"/>
    <w:rsid w:val="008E39E3"/>
    <w:rsid w:val="008E51B8"/>
    <w:rsid w:val="009166C0"/>
    <w:rsid w:val="009340EB"/>
    <w:rsid w:val="0093631F"/>
    <w:rsid w:val="00936E88"/>
    <w:rsid w:val="00956C68"/>
    <w:rsid w:val="00957BD8"/>
    <w:rsid w:val="00963287"/>
    <w:rsid w:val="00982584"/>
    <w:rsid w:val="00983700"/>
    <w:rsid w:val="009A052A"/>
    <w:rsid w:val="009A0F1D"/>
    <w:rsid w:val="009A1AD5"/>
    <w:rsid w:val="009B61FC"/>
    <w:rsid w:val="009B750F"/>
    <w:rsid w:val="009C2F3F"/>
    <w:rsid w:val="009D36EC"/>
    <w:rsid w:val="009D3C82"/>
    <w:rsid w:val="009E2FEB"/>
    <w:rsid w:val="009E4C56"/>
    <w:rsid w:val="009F4A5A"/>
    <w:rsid w:val="00A07013"/>
    <w:rsid w:val="00A13465"/>
    <w:rsid w:val="00A2164B"/>
    <w:rsid w:val="00A23F97"/>
    <w:rsid w:val="00A30268"/>
    <w:rsid w:val="00A33FB8"/>
    <w:rsid w:val="00A50E28"/>
    <w:rsid w:val="00A6398F"/>
    <w:rsid w:val="00A71A26"/>
    <w:rsid w:val="00A77D57"/>
    <w:rsid w:val="00A92A4B"/>
    <w:rsid w:val="00A94B3B"/>
    <w:rsid w:val="00A96F35"/>
    <w:rsid w:val="00AA0E5A"/>
    <w:rsid w:val="00AA47D8"/>
    <w:rsid w:val="00B0286A"/>
    <w:rsid w:val="00B06B20"/>
    <w:rsid w:val="00B1134A"/>
    <w:rsid w:val="00B31718"/>
    <w:rsid w:val="00B42F84"/>
    <w:rsid w:val="00B6145A"/>
    <w:rsid w:val="00B73207"/>
    <w:rsid w:val="00B8102B"/>
    <w:rsid w:val="00B85B71"/>
    <w:rsid w:val="00B901F6"/>
    <w:rsid w:val="00BA54A8"/>
    <w:rsid w:val="00BE1B36"/>
    <w:rsid w:val="00BE4575"/>
    <w:rsid w:val="00BF2134"/>
    <w:rsid w:val="00C0027A"/>
    <w:rsid w:val="00C01926"/>
    <w:rsid w:val="00C27A06"/>
    <w:rsid w:val="00C52BA8"/>
    <w:rsid w:val="00C55D5B"/>
    <w:rsid w:val="00C608BC"/>
    <w:rsid w:val="00C60CED"/>
    <w:rsid w:val="00C61296"/>
    <w:rsid w:val="00C9307B"/>
    <w:rsid w:val="00C933D8"/>
    <w:rsid w:val="00C97ADB"/>
    <w:rsid w:val="00CA316E"/>
    <w:rsid w:val="00CB2050"/>
    <w:rsid w:val="00CB55CC"/>
    <w:rsid w:val="00CC5068"/>
    <w:rsid w:val="00D05C02"/>
    <w:rsid w:val="00D113A2"/>
    <w:rsid w:val="00D14A67"/>
    <w:rsid w:val="00D267B4"/>
    <w:rsid w:val="00D30153"/>
    <w:rsid w:val="00D30A41"/>
    <w:rsid w:val="00D50E99"/>
    <w:rsid w:val="00D74ABD"/>
    <w:rsid w:val="00D77F59"/>
    <w:rsid w:val="00D81E4E"/>
    <w:rsid w:val="00DA28BF"/>
    <w:rsid w:val="00DB13A2"/>
    <w:rsid w:val="00DE0204"/>
    <w:rsid w:val="00DE100B"/>
    <w:rsid w:val="00E05AA2"/>
    <w:rsid w:val="00E06D09"/>
    <w:rsid w:val="00E42F50"/>
    <w:rsid w:val="00E5559F"/>
    <w:rsid w:val="00E5713B"/>
    <w:rsid w:val="00E81E25"/>
    <w:rsid w:val="00E86550"/>
    <w:rsid w:val="00E9019F"/>
    <w:rsid w:val="00EA7112"/>
    <w:rsid w:val="00EE590B"/>
    <w:rsid w:val="00EF0D32"/>
    <w:rsid w:val="00EF5682"/>
    <w:rsid w:val="00F008B2"/>
    <w:rsid w:val="00F1183D"/>
    <w:rsid w:val="00F25DFF"/>
    <w:rsid w:val="00F4581F"/>
    <w:rsid w:val="00F4642E"/>
    <w:rsid w:val="00F61E96"/>
    <w:rsid w:val="00F819E8"/>
    <w:rsid w:val="00FA61EA"/>
    <w:rsid w:val="00FB0EFA"/>
    <w:rsid w:val="00FB2671"/>
    <w:rsid w:val="00FB2E18"/>
    <w:rsid w:val="00FC0240"/>
    <w:rsid w:val="00FC5319"/>
    <w:rsid w:val="00FC6E45"/>
    <w:rsid w:val="00FD1F52"/>
    <w:rsid w:val="00FE1258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22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  <w:style w:type="paragraph" w:customStyle="1" w:styleId="ae">
    <w:name w:val="Знак"/>
    <w:basedOn w:val="a"/>
    <w:rsid w:val="008D45FE"/>
    <w:rPr>
      <w:rFonts w:ascii="Verdana" w:hAnsi="Verdana" w:cs="Verdana"/>
      <w:sz w:val="20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22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  <w:style w:type="paragraph" w:customStyle="1" w:styleId="ae">
    <w:name w:val="Знак"/>
    <w:basedOn w:val="a"/>
    <w:rsid w:val="008D45FE"/>
    <w:rPr>
      <w:rFonts w:ascii="Verdana" w:hAnsi="Verdana" w:cs="Verdana"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7B619-2153-41BB-A93F-EBB76A4B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117</cp:revision>
  <cp:lastPrinted>2021-07-30T07:31:00Z</cp:lastPrinted>
  <dcterms:created xsi:type="dcterms:W3CDTF">2020-10-16T13:21:00Z</dcterms:created>
  <dcterms:modified xsi:type="dcterms:W3CDTF">2023-06-22T12:31:00Z</dcterms:modified>
</cp:coreProperties>
</file>